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6" w:rsidRDefault="000471B6" w:rsidP="000471B6">
      <w:pPr>
        <w:shd w:val="clear" w:color="auto" w:fill="FFFFFF"/>
        <w:spacing w:after="175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28"/>
          <w:lang w:eastAsia="ru-RU"/>
        </w:rPr>
        <w:t>Полезные ссылки</w:t>
      </w:r>
    </w:p>
    <w:p w:rsidR="000471B6" w:rsidRPr="000471B6" w:rsidRDefault="000471B6" w:rsidP="000471B6">
      <w:pPr>
        <w:shd w:val="clear" w:color="auto" w:fill="FFFFFF"/>
        <w:spacing w:after="175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28"/>
          <w:lang w:eastAsia="ru-RU"/>
        </w:rPr>
        <w:t xml:space="preserve"> классному руководителю</w:t>
      </w:r>
    </w:p>
    <w:p w:rsidR="000471B6" w:rsidRPr="000471B6" w:rsidRDefault="000471B6" w:rsidP="000471B6">
      <w:pPr>
        <w:shd w:val="clear" w:color="auto" w:fill="FFFFFF"/>
        <w:spacing w:after="8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01.09.202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Классный руководитель может найти много полезного среди ресурсов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сети Интернет.</w:t>
      </w: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Начнем с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сайта «Справочник классного руководителя»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(</w:t>
      </w:r>
      <w:hyperlink r:id="rId4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http://klass.resobr.ru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). Здесь немало различных методических разработок, сценариев классных часов, материалов, связанных со знаменательными датами, юбилеями выдающихся людей истории, иллюстраций, текстов и так далее.</w:t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Сайт «Классному руководителю»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(</w:t>
      </w:r>
      <w:hyperlink r:id="rId5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http://www.debryansk.ru/~lpsch/kl_ruk/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) содержит подборку очень полезных рубрик. Например, беседа «Музыка и мы» помогает выявить уровень музыкальной культуры учеников, совершенствовать умение понимать характер и содержание музыкальных образов, развивать потребность общения с серьезными произведениями. Устный журнал «Наш друг —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киновосприятия</w:t>
      </w:r>
      <w:proofErr w:type="spellEnd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На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сайте «Сценарии школьных и внешкольных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праздников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 </w:t>
      </w:r>
      <w:hyperlink r:id="rId6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(www.uroki.net/scenar.htm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 классные руководители, учителя, педагоги-организаторы, заместители директора по воспитательной работе смогут найти самые разные разработки. С их помощью можно подготовить и провести любое мероприятие — 1 сентября, День знаний, День учителя, праздник Золотой осени, Новогодний бал, 23 февраля, День защитника Отечества, День святого Валентина, 8 Марта, Последний звонок, Выпускной бал, Вечер встречи выпускников и другие. Кроме того, здесь есть театрализованные представления, сценки, юмористические пьесы, мини-представления, сценарии КВН, авторские, театральные традиционные сценарии с участием сказочных героев и персонажей.</w:t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На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сайте газеты «Добрая дорога Детства»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(</w:t>
      </w:r>
      <w:hyperlink r:id="rId7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www.dddgazeta.ru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) есть сказки по Правилам дорожного движения и всевозможные методические разработки для педагогов. Архив содержит массу материалов для подготовки мероприятия, познакомит с различными формами организации работы в направлении предупреждения детского дорожно-транспортного травматизма в других 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lastRenderedPageBreak/>
        <w:t>регионах страны, проинформирует о различных конкурсах. На сайте действует школа безопасности, ответы на задания которой дети могут присылать в редакцию. Здесь же можно узнать об условиях проведения соревнований «Безопасное колесо», о конкурсе среди образовательных учреждений на лучшую организацию профилактической работы, а также отследить статистику по ДТП в вашем регионе. Еще тут есть интересные странички, посвященные истории нашей Родины, ее памятникам, событиям.</w:t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Сайт </w:t>
      </w:r>
      <w:proofErr w:type="spellStart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School</w:t>
      </w:r>
      <w:proofErr w:type="spellEnd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Goes</w:t>
      </w:r>
      <w:proofErr w:type="spellEnd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Digital</w:t>
      </w:r>
      <w:proofErr w:type="spellEnd"/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 Межшкольного Ресурсного Центра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(</w:t>
      </w:r>
      <w:proofErr w:type="spellStart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www.edunet.uz</w:t>
      </w:r>
      <w:proofErr w:type="spellEnd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 — один из самых интересных. На нем представлено более 30 активных ссылок на различные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На </w:t>
      </w: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сайте «Внеклассные мероприятия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» (</w:t>
      </w:r>
      <w:hyperlink r:id="rId8" w:history="1">
        <w:r w:rsidRPr="000471B6">
          <w:rPr>
            <w:rFonts w:ascii="Times New Roman" w:eastAsia="Times New Roman" w:hAnsi="Times New Roman" w:cs="Times New Roman"/>
            <w:color w:val="CC972E"/>
            <w:sz w:val="28"/>
            <w:szCs w:val="28"/>
            <w:u w:val="single"/>
            <w:lang w:eastAsia="ru-RU"/>
          </w:rPr>
          <w:t>http://school-work.net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) представлен полный цикл календарных, школьных и тематических праздников для детей младшего и среднего возраста. </w:t>
      </w:r>
      <w:proofErr w:type="gramStart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Предлагаются лучшие сценарии, утренники, викторины, </w:t>
      </w:r>
      <w:proofErr w:type="spellStart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КВНы</w:t>
      </w:r>
      <w:proofErr w:type="spellEnd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беседы, а также конкурсы, игры, эстафеты, загадки, ребусы, кроссворды и сказки.</w:t>
      </w:r>
      <w:proofErr w:type="gramEnd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Для каждого класса продумана программа мероприятий, учитывающая познавательные интересы школьников определенного возраста. Все это сделано с учетом конкретных условий — в школе, на природе, на переменах, в группах продленного дня,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детям.</w:t>
      </w:r>
      <w:r w:rsidRPr="000471B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</w:pPr>
    </w:p>
    <w:p w:rsidR="000471B6" w:rsidRPr="000471B6" w:rsidRDefault="000471B6" w:rsidP="000471B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Интернет-сообщество Екатерины Пашковой</w:t>
      </w:r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(</w:t>
      </w:r>
      <w:hyperlink r:id="rId11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http://pedsovet.Su/load/10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) даст любому классному руководителю множество полезных материалов для подготовки классного часа, родительского собрания. Сайт поможет организовать работу с учащимися, стоящими на </w:t>
      </w:r>
      <w:proofErr w:type="spellStart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внутришкольном</w:t>
      </w:r>
      <w:proofErr w:type="spellEnd"/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 учете, составить «Расписание классного руководителя», подобрать нужную форму работы с одаренными детьми, семьей и так далее. Здесь есть анкета для учащихся или родителей, с помощью которой гораздо проще анализировать те или иные ситуации. Очень много презентаций для проведения различных праздников.</w:t>
      </w:r>
    </w:p>
    <w:p w:rsidR="000471B6" w:rsidRPr="000471B6" w:rsidRDefault="000471B6" w:rsidP="000471B6">
      <w:pPr>
        <w:shd w:val="clear" w:color="auto" w:fill="FFFFFF"/>
        <w:spacing w:after="87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471B6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Учебно-методический кабинет «Классному руководителю» (</w:t>
      </w:r>
      <w:hyperlink r:id="rId12" w:history="1">
        <w:r w:rsidRPr="000471B6">
          <w:rPr>
            <w:rFonts w:ascii="Times New Roman" w:eastAsia="Times New Roman" w:hAnsi="Times New Roman" w:cs="Times New Roman"/>
            <w:color w:val="1FC5D1"/>
            <w:sz w:val="28"/>
            <w:szCs w:val="28"/>
            <w:u w:val="single"/>
            <w:lang w:eastAsia="ru-RU"/>
          </w:rPr>
          <w:t>http://ped-kopilka.ru/klasnomu-rukovoditelyu/page-2</w:t>
        </w:r>
      </w:hyperlink>
      <w:r w:rsidRPr="000471B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 содержит разработки классных часов для учеников 1-11 классов.</w:t>
      </w:r>
    </w:p>
    <w:p w:rsidR="002568C0" w:rsidRPr="000471B6" w:rsidRDefault="002568C0" w:rsidP="000471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68C0" w:rsidRPr="000471B6" w:rsidSect="000471B6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C0"/>
    <w:rsid w:val="000471B6"/>
    <w:rsid w:val="002568C0"/>
    <w:rsid w:val="007402F4"/>
    <w:rsid w:val="00780E76"/>
    <w:rsid w:val="00EB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</w:style>
  <w:style w:type="paragraph" w:styleId="1">
    <w:name w:val="heading 1"/>
    <w:basedOn w:val="a"/>
    <w:link w:val="10"/>
    <w:uiPriority w:val="9"/>
    <w:qFormat/>
    <w:rsid w:val="0004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71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94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6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2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hyperlink" Target="http://ped-kopilka.ru/klasnomu-rukovoditelyu/page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scenar.htm" TargetMode="External"/><Relationship Id="rId11" Type="http://schemas.openxmlformats.org/officeDocument/2006/relationships/hyperlink" Target="http://pedsovet.su/load/10" TargetMode="External"/><Relationship Id="rId5" Type="http://schemas.openxmlformats.org/officeDocument/2006/relationships/hyperlink" Target="http://www.debryansk.ru/~lpsch/kl_ruk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klass.resobr.ru/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</cp:lastModifiedBy>
  <cp:revision>2</cp:revision>
  <dcterms:created xsi:type="dcterms:W3CDTF">2024-09-26T08:21:00Z</dcterms:created>
  <dcterms:modified xsi:type="dcterms:W3CDTF">2024-09-26T08:21:00Z</dcterms:modified>
</cp:coreProperties>
</file>